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bidi w:val="0"/>
        <w:spacing w:lineRule="auto" w:line="240" w:before="0" w:after="0"/>
        <w:ind w:left="5216" w:right="0" w:hanging="0"/>
        <w:jc w:val="center"/>
        <w:rPr>
          <w:rFonts w:ascii="Times New Roman" w:hAnsi="Times New Roman" w:cs="Times New Roman"/>
          <w:b w:val="false"/>
          <w:b w:val="false"/>
          <w:bCs w:val="false"/>
          <w:sz w:val="28"/>
          <w:szCs w:val="28"/>
        </w:rPr>
      </w:pPr>
      <w:r>
        <w:rPr>
          <w:rFonts w:cs="Times New Roman" w:ascii="Times New Roman" w:hAnsi="Times New Roman"/>
          <w:b w:val="false"/>
          <w:bCs w:val="false"/>
          <w:sz w:val="28"/>
          <w:szCs w:val="28"/>
        </w:rPr>
      </w:r>
    </w:p>
    <w:p>
      <w:pPr>
        <w:pStyle w:val="Normal"/>
        <w:spacing w:lineRule="auto" w:line="240" w:before="0" w:after="0"/>
        <w:ind w:left="10" w:hanging="10"/>
        <w:jc w:val="center"/>
        <w:rPr>
          <w:rFonts w:ascii="Times New Roman" w:hAnsi="Times New Roman" w:cs="Times New Roman"/>
          <w:b w:val="false"/>
          <w:b w:val="false"/>
          <w:bCs w:val="false"/>
          <w:sz w:val="28"/>
        </w:rPr>
      </w:pPr>
      <w:r>
        <w:rPr>
          <w:rFonts w:cs="Times New Roman" w:ascii="Times New Roman" w:hAnsi="Times New Roman"/>
          <w:b w:val="false"/>
          <w:bCs w:val="false"/>
          <w:sz w:val="28"/>
        </w:rPr>
        <w:t xml:space="preserve">ПРОЕКТ ПОСТАНОВЛЕНИЯ </w:t>
      </w:r>
    </w:p>
    <w:p>
      <w:pPr>
        <w:pStyle w:val="Normal"/>
        <w:spacing w:lineRule="auto" w:line="240" w:before="0" w:after="0"/>
        <w:ind w:left="10" w:hanging="10"/>
        <w:jc w:val="center"/>
        <w:rPr>
          <w:rFonts w:ascii="Times New Roman" w:hAnsi="Times New Roman" w:cs="Times New Roman"/>
          <w:b/>
          <w:b/>
          <w:sz w:val="28"/>
        </w:rPr>
      </w:pPr>
      <w:r>
        <w:rPr>
          <w:rFonts w:cs="Times New Roman" w:ascii="Times New Roman" w:hAnsi="Times New Roman"/>
          <w:b/>
          <w:sz w:val="28"/>
        </w:rPr>
      </w:r>
    </w:p>
    <w:p>
      <w:pPr>
        <w:pStyle w:val="Normal"/>
        <w:spacing w:lineRule="auto" w:line="240" w:before="0" w:after="0"/>
        <w:ind w:left="10" w:hanging="10"/>
        <w:jc w:val="center"/>
        <w:rPr>
          <w:rFonts w:ascii="Times New Roman" w:hAnsi="Times New Roman" w:cs="Times New Roman"/>
          <w:b/>
          <w:b/>
          <w:sz w:val="28"/>
        </w:rPr>
      </w:pPr>
      <w:r>
        <w:rPr>
          <w:rFonts w:cs="Times New Roman" w:ascii="Times New Roman" w:hAnsi="Times New Roman"/>
          <w:b/>
          <w:sz w:val="28"/>
        </w:rPr>
      </w:r>
    </w:p>
    <w:p>
      <w:pPr>
        <w:pStyle w:val="Normal"/>
        <w:spacing w:lineRule="auto" w:line="240" w:before="0" w:after="0"/>
        <w:ind w:left="10" w:hanging="10"/>
        <w:jc w:val="center"/>
        <w:rPr>
          <w:rFonts w:ascii="Times New Roman" w:hAnsi="Times New Roman" w:cs="Times New Roman"/>
          <w:b/>
          <w:b/>
          <w:sz w:val="28"/>
        </w:rPr>
      </w:pPr>
      <w:r>
        <w:rPr>
          <w:rFonts w:cs="Times New Roman" w:ascii="Times New Roman" w:hAnsi="Times New Roman"/>
          <w:b/>
          <w:sz w:val="28"/>
        </w:rPr>
      </w:r>
    </w:p>
    <w:p>
      <w:pPr>
        <w:pStyle w:val="Normal"/>
        <w:spacing w:lineRule="auto" w:line="240" w:before="0" w:after="0"/>
        <w:ind w:left="10" w:hanging="10"/>
        <w:jc w:val="center"/>
        <w:rPr>
          <w:rFonts w:ascii="Times New Roman" w:hAnsi="Times New Roman" w:cs="Times New Roman"/>
          <w:b/>
          <w:b/>
          <w:sz w:val="28"/>
        </w:rPr>
      </w:pPr>
      <w:r>
        <w:rPr>
          <w:rFonts w:cs="Times New Roman" w:ascii="Times New Roman" w:hAnsi="Times New Roman"/>
          <w:b/>
          <w:sz w:val="28"/>
        </w:rPr>
      </w:r>
    </w:p>
    <w:p>
      <w:pPr>
        <w:pStyle w:val="Normal"/>
        <w:spacing w:lineRule="auto" w:line="240" w:before="0" w:after="0"/>
        <w:ind w:left="10" w:hanging="10"/>
        <w:jc w:val="center"/>
        <w:rPr>
          <w:rFonts w:ascii="Times New Roman" w:hAnsi="Times New Roman" w:cs="Times New Roman"/>
          <w:b/>
          <w:b/>
          <w:sz w:val="28"/>
        </w:rPr>
      </w:pPr>
      <w:r>
        <w:rPr>
          <w:rFonts w:cs="Times New Roman" w:ascii="Times New Roman" w:hAnsi="Times New Roman"/>
          <w:b/>
          <w:sz w:val="28"/>
        </w:rPr>
      </w:r>
    </w:p>
    <w:p>
      <w:pPr>
        <w:pStyle w:val="Normal"/>
        <w:spacing w:lineRule="auto" w:line="240" w:before="0" w:after="0"/>
        <w:ind w:left="10" w:hanging="10"/>
        <w:jc w:val="center"/>
        <w:rPr>
          <w:rFonts w:ascii="Times New Roman" w:hAnsi="Times New Roman" w:cs="Times New Roman"/>
          <w:b/>
          <w:b/>
          <w:sz w:val="28"/>
        </w:rPr>
      </w:pPr>
      <w:r>
        <w:rPr>
          <w:rFonts w:cs="Times New Roman" w:ascii="Times New Roman" w:hAnsi="Times New Roman"/>
          <w:b/>
          <w:sz w:val="28"/>
        </w:rPr>
      </w:r>
    </w:p>
    <w:p>
      <w:pPr>
        <w:pStyle w:val="Normal"/>
        <w:spacing w:lineRule="auto" w:line="240" w:before="0" w:after="0"/>
        <w:ind w:left="10" w:hanging="10"/>
        <w:jc w:val="center"/>
        <w:rPr>
          <w:rFonts w:ascii="Times New Roman" w:hAnsi="Times New Roman" w:cs="Times New Roman"/>
          <w:b/>
          <w:b/>
          <w:sz w:val="28"/>
        </w:rPr>
      </w:pPr>
      <w:r>
        <w:rPr>
          <w:rFonts w:cs="Times New Roman" w:ascii="Times New Roman" w:hAnsi="Times New Roman"/>
          <w:b/>
          <w:sz w:val="28"/>
        </w:rPr>
      </w:r>
    </w:p>
    <w:p>
      <w:pPr>
        <w:pStyle w:val="Normal"/>
        <w:spacing w:lineRule="auto" w:line="240" w:before="0" w:after="0"/>
        <w:ind w:left="10" w:hanging="10"/>
        <w:jc w:val="center"/>
        <w:rPr>
          <w:rFonts w:ascii="Times New Roman" w:hAnsi="Times New Roman" w:cs="Times New Roman"/>
          <w:b/>
          <w:b/>
          <w:sz w:val="28"/>
        </w:rPr>
      </w:pPr>
      <w:r>
        <w:rPr>
          <w:rFonts w:cs="Times New Roman" w:ascii="Times New Roman" w:hAnsi="Times New Roman"/>
          <w:b/>
          <w:sz w:val="28"/>
        </w:rPr>
      </w:r>
    </w:p>
    <w:p>
      <w:pPr>
        <w:pStyle w:val="Normal"/>
        <w:spacing w:lineRule="auto" w:line="240" w:before="0" w:after="0"/>
        <w:ind w:left="10" w:hanging="10"/>
        <w:jc w:val="center"/>
        <w:rPr>
          <w:rFonts w:ascii="Times New Roman" w:hAnsi="Times New Roman" w:cs="Times New Roman"/>
          <w:b/>
          <w:b/>
          <w:sz w:val="28"/>
        </w:rPr>
      </w:pPr>
      <w:r>
        <w:rPr>
          <w:rFonts w:cs="Times New Roman" w:ascii="Times New Roman" w:hAnsi="Times New Roman"/>
          <w:b/>
          <w:sz w:val="28"/>
        </w:rPr>
        <w:t xml:space="preserve">О внесении изменений в постановление администрации муниципального образования Кореновский район от 27 декабря 2022 года № 2017 </w:t>
      </w:r>
    </w:p>
    <w:p>
      <w:pPr>
        <w:pStyle w:val="Normal"/>
        <w:spacing w:lineRule="auto" w:line="240" w:before="0" w:after="0"/>
        <w:ind w:left="10" w:hanging="10"/>
        <w:jc w:val="center"/>
        <w:rPr/>
      </w:pPr>
      <w:r>
        <w:rPr>
          <w:rFonts w:cs="Times New Roman" w:ascii="Times New Roman" w:hAnsi="Times New Roman"/>
          <w:b/>
          <w:sz w:val="28"/>
        </w:rPr>
        <w:t>«О предоставлении отсрочки уплаты арендной платы либо возможности расторжения договоров аренды муниципального имущества, составляющего казну муниципального образования Кореновский</w:t>
      </w:r>
      <w:r>
        <w:rPr>
          <w:rFonts w:cs="Times New Roman" w:ascii="Times New Roman" w:hAnsi="Times New Roman"/>
          <w:b/>
          <w:color w:val="000000"/>
          <w:sz w:val="28"/>
        </w:rPr>
        <w:t xml:space="preserve"> </w:t>
      </w:r>
      <w:r>
        <w:rPr>
          <w:rFonts w:cs="Times New Roman" w:ascii="Times New Roman" w:hAnsi="Times New Roman"/>
          <w:b/>
          <w:sz w:val="28"/>
        </w:rPr>
        <w:t>район, без применения штрафных санкций в связи с частичной мобилизацией»</w:t>
      </w:r>
    </w:p>
    <w:p>
      <w:pPr>
        <w:pStyle w:val="Normal"/>
        <w:spacing w:lineRule="auto" w:line="240" w:before="0" w:after="0"/>
        <w:ind w:left="10" w:hanging="10"/>
        <w:jc w:val="center"/>
        <w:rPr>
          <w:rFonts w:ascii="Times New Roman" w:hAnsi="Times New Roman" w:cs="Times New Roman"/>
          <w:b/>
          <w:b/>
          <w:sz w:val="28"/>
        </w:rPr>
      </w:pPr>
      <w:r>
        <w:rPr>
          <w:rFonts w:cs="Times New Roman" w:ascii="Times New Roman" w:hAnsi="Times New Roman"/>
          <w:b/>
          <w:sz w:val="28"/>
        </w:rPr>
      </w:r>
    </w:p>
    <w:p>
      <w:pPr>
        <w:pStyle w:val="Normal"/>
        <w:spacing w:lineRule="auto" w:line="240" w:before="0" w:after="0"/>
        <w:ind w:left="-15" w:firstLine="555"/>
        <w:jc w:val="both"/>
        <w:rPr/>
      </w:pPr>
      <w:r>
        <w:rPr>
          <w:rFonts w:cs="Times New Roman" w:ascii="Times New Roman" w:hAnsi="Times New Roman"/>
          <w:sz w:val="28"/>
        </w:rPr>
        <w:t xml:space="preserve">   </w:t>
      </w:r>
      <w:r>
        <w:rPr>
          <w:rFonts w:cs="Times New Roman" w:ascii="Times New Roman" w:hAnsi="Times New Roman"/>
          <w:sz w:val="28"/>
        </w:rPr>
        <w:t xml:space="preserve">В соответствии с </w:t>
      </w:r>
      <w:hyperlink r:id="rId2">
        <w:r>
          <w:rPr>
            <w:rFonts w:cs="Times New Roman" w:ascii="Times New Roman" w:hAnsi="Times New Roman"/>
            <w:sz w:val="28"/>
          </w:rPr>
          <w:t>распоряжени</w:t>
        </w:r>
      </w:hyperlink>
      <w:r>
        <w:rPr>
          <w:rFonts w:cs="Times New Roman" w:ascii="Times New Roman" w:hAnsi="Times New Roman"/>
          <w:sz w:val="28"/>
        </w:rPr>
        <w:t xml:space="preserve">ем Правительства Российской Федерации от 01 февраля 2023 года № 222-р, которым внесены изменения в распоряжение Правительства Российской Федерации от 15 октября 2022 года № 3046-р          «О предоставлении отсрочки арендной платы по договорам аренды федерального имущества в связи с частичной мобилизацией», администрация муниципального образования </w:t>
      </w:r>
      <w:r>
        <w:rPr>
          <w:rFonts w:cs="Times New Roman" w:ascii="Times New Roman" w:hAnsi="Times New Roman"/>
          <w:color w:val="000000"/>
          <w:sz w:val="28"/>
        </w:rPr>
        <w:t>Кореновский</w:t>
      </w:r>
      <w:r>
        <w:rPr>
          <w:rFonts w:cs="Times New Roman" w:ascii="Times New Roman" w:hAnsi="Times New Roman"/>
          <w:sz w:val="28"/>
        </w:rPr>
        <w:t xml:space="preserve"> район, постановляет:</w:t>
      </w:r>
    </w:p>
    <w:p>
      <w:pPr>
        <w:pStyle w:val="Normal"/>
        <w:spacing w:lineRule="auto" w:line="240" w:before="0" w:after="0"/>
        <w:ind w:left="-15" w:firstLine="555"/>
        <w:jc w:val="both"/>
        <w:rPr/>
      </w:pPr>
      <w:r>
        <w:rPr>
          <w:rFonts w:cs="Times New Roman" w:ascii="Times New Roman" w:hAnsi="Times New Roman"/>
          <w:sz w:val="28"/>
        </w:rPr>
        <w:t xml:space="preserve">1. Внести в постановление администрации муниципального образования Кореновский район от </w:t>
      </w:r>
      <w:r>
        <w:rPr>
          <w:rFonts w:cs="Times New Roman" w:ascii="Times New Roman" w:hAnsi="Times New Roman"/>
          <w:b w:val="false"/>
          <w:bCs w:val="false"/>
          <w:sz w:val="28"/>
        </w:rPr>
        <w:t>27 декабря 2022 года № 2017 «О предоставлении отсрочки уплаты арендной платы либо возможности расторжения договоров аренды муниципального имущества, составляющего казну муниципального образования Кореновский</w:t>
      </w:r>
      <w:r>
        <w:rPr>
          <w:rFonts w:cs="Times New Roman" w:ascii="Times New Roman" w:hAnsi="Times New Roman"/>
          <w:b w:val="false"/>
          <w:bCs w:val="false"/>
          <w:color w:val="000000"/>
          <w:sz w:val="28"/>
        </w:rPr>
        <w:t xml:space="preserve"> </w:t>
      </w:r>
      <w:r>
        <w:rPr>
          <w:rFonts w:cs="Times New Roman" w:ascii="Times New Roman" w:hAnsi="Times New Roman"/>
          <w:b w:val="false"/>
          <w:bCs w:val="false"/>
          <w:sz w:val="28"/>
        </w:rPr>
        <w:t>район, без применения штрафных санкций в связи с частичной мобилизацией» следующие изменения:</w:t>
      </w:r>
    </w:p>
    <w:p>
      <w:pPr>
        <w:pStyle w:val="Normal"/>
        <w:spacing w:lineRule="auto" w:line="240" w:before="0" w:after="0"/>
        <w:ind w:left="-15" w:firstLine="555"/>
        <w:jc w:val="both"/>
        <w:rPr/>
      </w:pPr>
      <w:r>
        <w:rPr>
          <w:rFonts w:cs="Times New Roman" w:ascii="Times New Roman" w:hAnsi="Times New Roman"/>
          <w:sz w:val="28"/>
        </w:rPr>
        <w:t xml:space="preserve">1.1. Подпункт 1 пункта 1 изложить следующей редакции: </w:t>
      </w:r>
    </w:p>
    <w:p>
      <w:pPr>
        <w:pStyle w:val="Normal"/>
        <w:spacing w:lineRule="auto" w:line="240" w:before="0" w:after="0"/>
        <w:ind w:left="-15" w:firstLine="555"/>
        <w:jc w:val="both"/>
        <w:rPr/>
      </w:pPr>
      <w:r>
        <w:rPr>
          <w:rFonts w:cs="Times New Roman" w:ascii="Times New Roman" w:hAnsi="Times New Roman"/>
          <w:sz w:val="28"/>
        </w:rPr>
        <w:t xml:space="preserve">«1). </w:t>
      </w:r>
      <w:r>
        <w:rPr>
          <w:rFonts w:eastAsia="Times New Roman" w:cs="Times New Roman" w:ascii="Times New Roman" w:hAnsi="Times New Roman"/>
          <w:color w:val="000000"/>
          <w:kern w:val="0"/>
          <w:sz w:val="28"/>
          <w:szCs w:val="22"/>
          <w:lang w:val="ru-RU" w:eastAsia="ru-RU" w:bidi="ar-SA"/>
        </w:rPr>
        <w:t>О</w:t>
      </w:r>
      <w:r>
        <w:rPr>
          <w:rFonts w:cs="Times New Roman" w:ascii="Times New Roman" w:hAnsi="Times New Roman"/>
          <w:sz w:val="28"/>
        </w:rPr>
        <w:t xml:space="preserve">тсрочка уплаты арендной платы предоставляется на период прохождения лицом, указанным в пункте 1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w:t>
      </w:r>
      <w:r>
        <w:rPr>
          <w:rFonts w:eastAsia="Times New Roman" w:cs="Times New Roman" w:ascii="Times New Roman" w:hAnsi="Times New Roman"/>
          <w:color w:val="000000"/>
          <w:kern w:val="0"/>
          <w:sz w:val="28"/>
          <w:szCs w:val="22"/>
          <w:lang w:val="ru-RU" w:eastAsia="ru-RU" w:bidi="ar-SA"/>
        </w:rPr>
        <w:t>д</w:t>
      </w:r>
      <w:r>
        <w:rPr>
          <w:rFonts w:cs="Times New Roman" w:ascii="Times New Roman" w:hAnsi="Times New Roman"/>
          <w:sz w:val="28"/>
        </w:rPr>
        <w:t>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pPr>
        <w:pStyle w:val="Normal"/>
        <w:spacing w:lineRule="auto" w:line="240" w:before="0" w:after="0"/>
        <w:ind w:left="-15" w:firstLine="555"/>
        <w:jc w:val="both"/>
        <w:rPr/>
      </w:pPr>
      <w:r>
        <w:rPr>
          <w:rFonts w:cs="Times New Roman" w:ascii="Times New Roman" w:hAnsi="Times New Roman"/>
          <w:sz w:val="28"/>
        </w:rPr>
        <w:t xml:space="preserve">1.2. Подпункты </w:t>
      </w:r>
      <w:r>
        <w:rPr>
          <w:rFonts w:eastAsia="Times New Roman" w:cs="Times New Roman" w:ascii="Times New Roman" w:hAnsi="Times New Roman"/>
          <w:color w:val="000000"/>
          <w:kern w:val="0"/>
          <w:sz w:val="28"/>
          <w:szCs w:val="22"/>
          <w:lang w:val="ru-RU" w:eastAsia="ru-RU" w:bidi="ar-SA"/>
        </w:rPr>
        <w:t>3</w:t>
      </w:r>
      <w:r>
        <w:rPr>
          <w:rFonts w:cs="Times New Roman" w:ascii="Times New Roman" w:hAnsi="Times New Roman"/>
          <w:sz w:val="28"/>
        </w:rPr>
        <w:t xml:space="preserve"> и </w:t>
      </w:r>
      <w:r>
        <w:rPr>
          <w:rFonts w:eastAsia="Times New Roman" w:cs="Times New Roman" w:ascii="Times New Roman" w:hAnsi="Times New Roman"/>
          <w:color w:val="000000"/>
          <w:kern w:val="0"/>
          <w:sz w:val="28"/>
          <w:szCs w:val="22"/>
          <w:lang w:val="ru-RU" w:eastAsia="ru-RU" w:bidi="ar-SA"/>
        </w:rPr>
        <w:t xml:space="preserve">4 </w:t>
      </w:r>
      <w:r>
        <w:rPr>
          <w:rFonts w:cs="Times New Roman" w:ascii="Times New Roman" w:hAnsi="Times New Roman"/>
          <w:sz w:val="28"/>
        </w:rPr>
        <w:t>пункта 2 изложить в следующей редакции:</w:t>
      </w:r>
    </w:p>
    <w:p>
      <w:pPr>
        <w:pStyle w:val="Normal"/>
        <w:spacing w:lineRule="auto" w:line="240" w:before="0" w:after="0"/>
        <w:ind w:left="-15" w:firstLine="555"/>
        <w:jc w:val="both"/>
        <w:rPr/>
      </w:pPr>
      <w:r>
        <w:rPr>
          <w:rFonts w:cs="Times New Roman" w:ascii="Times New Roman" w:hAnsi="Times New Roman"/>
          <w:sz w:val="28"/>
        </w:rPr>
        <w:t xml:space="preserve">«3. Арендатору предоставляется отсрочка уплаты арендной платы на период прохождения лицом, указанным в пункте 1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w:t>
      </w:r>
      <w:r>
        <w:rPr>
          <w:rFonts w:eastAsia="Times New Roman" w:cs="Times New Roman" w:ascii="Times New Roman" w:hAnsi="Times New Roman"/>
          <w:color w:val="000000"/>
          <w:kern w:val="0"/>
          <w:sz w:val="28"/>
          <w:szCs w:val="22"/>
          <w:lang w:val="ru-RU" w:eastAsia="ru-RU" w:bidi="ar-SA"/>
        </w:rPr>
        <w:t>д</w:t>
      </w:r>
      <w:r>
        <w:rPr>
          <w:rFonts w:cs="Times New Roman" w:ascii="Times New Roman" w:hAnsi="Times New Roman"/>
          <w:sz w:val="28"/>
        </w:rPr>
        <w:t>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pPr>
        <w:pStyle w:val="Normal"/>
        <w:spacing w:lineRule="auto" w:line="240" w:before="0" w:after="0"/>
        <w:ind w:left="-15" w:firstLine="555"/>
        <w:jc w:val="both"/>
        <w:rPr/>
      </w:pPr>
      <w:r>
        <w:rPr>
          <w:rFonts w:cs="Times New Roman" w:ascii="Times New Roman" w:hAnsi="Times New Roman"/>
          <w:sz w:val="28"/>
        </w:rPr>
        <w:t xml:space="preserve">4.Задолженность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постановления, поэтапно, не чаще одного раза в месяц, равными платежами, размер которых </w:t>
      </w:r>
      <w:r>
        <w:rPr>
          <w:rFonts w:eastAsia="Times New Roman" w:cs="Times New Roman" w:ascii="Times New Roman" w:hAnsi="Times New Roman"/>
          <w:color w:val="000000"/>
          <w:kern w:val="0"/>
          <w:sz w:val="28"/>
          <w:szCs w:val="22"/>
          <w:lang w:val="ru-RU" w:eastAsia="ru-RU" w:bidi="ar-SA"/>
        </w:rPr>
        <w:t>составляет половину</w:t>
      </w:r>
      <w:r>
        <w:rPr>
          <w:rFonts w:cs="Times New Roman" w:ascii="Times New Roman" w:hAnsi="Times New Roman"/>
          <w:sz w:val="28"/>
        </w:rPr>
        <w:t xml:space="preserve"> ежемесячной арендной платы по договору аренды».</w:t>
      </w:r>
    </w:p>
    <w:p>
      <w:pPr>
        <w:pStyle w:val="Normal"/>
        <w:spacing w:lineRule="auto" w:line="240" w:before="0" w:after="0"/>
        <w:ind w:left="-15" w:firstLine="555"/>
        <w:jc w:val="both"/>
        <w:rPr/>
      </w:pPr>
      <w:r>
        <w:rPr>
          <w:rFonts w:cs="Times New Roman" w:ascii="Times New Roman" w:hAnsi="Times New Roman"/>
          <w:sz w:val="28"/>
        </w:rPr>
        <w:t>1.3. Подпункты 6 и 7 пункта 2 изложить в следующей редакции:</w:t>
      </w:r>
    </w:p>
    <w:p>
      <w:pPr>
        <w:pStyle w:val="Normal"/>
        <w:spacing w:lineRule="auto" w:line="240" w:before="0" w:after="0"/>
        <w:ind w:left="-15" w:firstLine="555"/>
        <w:jc w:val="both"/>
        <w:rPr/>
      </w:pPr>
      <w:r>
        <w:rPr>
          <w:rFonts w:cs="Times New Roman" w:ascii="Times New Roman" w:hAnsi="Times New Roman"/>
          <w:sz w:val="28"/>
        </w:rPr>
        <w:t xml:space="preserve">«6. </w:t>
      </w:r>
      <w:r>
        <w:rPr>
          <w:rFonts w:eastAsia="Times New Roman" w:cs="Times New Roman" w:ascii="Times New Roman" w:hAnsi="Times New Roman"/>
          <w:color w:val="000000"/>
          <w:kern w:val="0"/>
          <w:sz w:val="28"/>
          <w:szCs w:val="22"/>
          <w:lang w:val="ru-RU" w:eastAsia="ru-RU" w:bidi="ar-SA"/>
        </w:rPr>
        <w:t>Н</w:t>
      </w:r>
      <w:r>
        <w:rPr>
          <w:rFonts w:cs="Times New Roman" w:ascii="Times New Roman" w:hAnsi="Times New Roman"/>
          <w:sz w:val="28"/>
        </w:rPr>
        <w:t xml:space="preserve">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 на период прохождения лицом, указанным в пункте 1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и </w:t>
      </w:r>
      <w:r>
        <w:rPr>
          <w:rFonts w:eastAsia="Times New Roman" w:cs="Times New Roman" w:ascii="Times New Roman" w:hAnsi="Times New Roman"/>
          <w:color w:val="000000"/>
          <w:kern w:val="0"/>
          <w:sz w:val="28"/>
          <w:szCs w:val="22"/>
          <w:lang w:val="ru-RU" w:eastAsia="ru-RU" w:bidi="ar-SA"/>
        </w:rPr>
        <w:t>на</w:t>
      </w:r>
      <w:r>
        <w:rPr>
          <w:rFonts w:cs="Times New Roman" w:ascii="Times New Roman" w:hAnsi="Times New Roman"/>
          <w:sz w:val="28"/>
        </w:rPr>
        <w:t xml:space="preserve"> 90 календарных дней со дня окончания периода прохождения военной службы или оказания содействия в выполнении задач, возложенных на Вооруженные Силы Российской Федерации, указанным лицом;</w:t>
      </w:r>
    </w:p>
    <w:p>
      <w:pPr>
        <w:pStyle w:val="Normal"/>
        <w:spacing w:lineRule="auto" w:line="240" w:before="0" w:after="0"/>
        <w:ind w:left="-15" w:firstLine="555"/>
        <w:jc w:val="both"/>
        <w:rPr/>
      </w:pPr>
      <w:r>
        <w:rPr>
          <w:rFonts w:cs="Times New Roman" w:ascii="Times New Roman" w:hAnsi="Times New Roman"/>
          <w:sz w:val="28"/>
        </w:rPr>
        <w:t xml:space="preserve">7. </w:t>
      </w:r>
      <w:r>
        <w:rPr>
          <w:rFonts w:eastAsia="Times New Roman" w:cs="Times New Roman" w:ascii="Times New Roman" w:hAnsi="Times New Roman"/>
          <w:color w:val="000000"/>
          <w:kern w:val="0"/>
          <w:sz w:val="28"/>
          <w:szCs w:val="22"/>
          <w:lang w:val="ru-RU" w:eastAsia="ru-RU" w:bidi="ar-SA"/>
        </w:rPr>
        <w:t>К</w:t>
      </w:r>
      <w:r>
        <w:rPr>
          <w:rFonts w:cs="Times New Roman" w:ascii="Times New Roman" w:hAnsi="Times New Roman"/>
          <w:sz w:val="28"/>
        </w:rPr>
        <w:t>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pPr>
        <w:pStyle w:val="Normal"/>
        <w:spacing w:lineRule="auto" w:line="240" w:before="0" w:after="0"/>
        <w:ind w:left="-15" w:firstLine="555"/>
        <w:jc w:val="both"/>
        <w:rPr/>
      </w:pPr>
      <w:r>
        <w:rPr>
          <w:rStyle w:val="Style14"/>
          <w:rFonts w:eastAsia="Mangal" w:cs="Times New Roman" w:ascii="Times New Roman" w:hAnsi="Times New Roman"/>
          <w:b w:val="false"/>
          <w:bCs w:val="false"/>
          <w:i w:val="false"/>
          <w:caps w:val="false"/>
          <w:smallCaps w:val="false"/>
          <w:strike w:val="false"/>
          <w:dstrike w:val="false"/>
          <w:color w:val="000000"/>
          <w:spacing w:val="0"/>
          <w:w w:val="100"/>
          <w:sz w:val="28"/>
          <w:szCs w:val="28"/>
          <w:shd w:fill="FFFFFF" w:val="clear"/>
          <w:lang w:val="ru-RU" w:eastAsia="ru-RU"/>
        </w:rPr>
        <w:t>2. Управлению службы протокола и информационной политики администрации муниципального образования Кореновский район (Симоненко)</w:t>
      </w:r>
      <w:r>
        <w:rPr>
          <w:rStyle w:val="Blk"/>
          <w:rFonts w:eastAsia="Times New Roman" w:cs="Times New Roman" w:ascii="Times New Roman" w:hAnsi="Times New Roman"/>
          <w:b w:val="false"/>
          <w:bCs/>
          <w:i w:val="false"/>
          <w:caps w:val="false"/>
          <w:smallCaps w:val="false"/>
          <w:strike w:val="false"/>
          <w:dstrike w:val="false"/>
          <w:color w:val="000000"/>
          <w:spacing w:val="0"/>
          <w:w w:val="100"/>
          <w:kern w:val="2"/>
          <w:sz w:val="28"/>
          <w:szCs w:val="28"/>
          <w:shd w:fill="FFFFFF" w:val="clear"/>
          <w:lang w:val="ru-RU" w:eastAsia="zh-CN" w:bidi="ar-SA"/>
        </w:rPr>
        <w:t xml:space="preserve"> </w:t>
      </w:r>
      <w:r>
        <w:rPr>
          <w:rStyle w:val="Blk"/>
          <w:rFonts w:eastAsia="Mangal" w:cs="Times New Roman" w:ascii="Times New Roman" w:hAnsi="Times New Roman"/>
          <w:b w:val="false"/>
          <w:bCs w:val="false"/>
          <w:i w:val="false"/>
          <w:caps w:val="false"/>
          <w:smallCaps w:val="false"/>
          <w:strike w:val="false"/>
          <w:dstrike w:val="false"/>
          <w:color w:val="000000"/>
          <w:spacing w:val="0"/>
          <w:w w:val="100"/>
          <w:sz w:val="28"/>
          <w:szCs w:val="28"/>
          <w:shd w:fill="FFFFFF" w:val="clear"/>
          <w:lang w:val="ru-RU" w:eastAsia="ru-RU"/>
        </w:rPr>
        <w:t>опубликовать официально настоящее постановление и разместить в информационно-телекоммуникационной сети «Интернет» на официальном сайте администрации муниципального образования Кореновский район</w:t>
      </w:r>
      <w:r>
        <w:rPr>
          <w:rStyle w:val="Style14"/>
          <w:rFonts w:eastAsia="Mangal" w:cs="Times New Roman" w:ascii="Times New Roman" w:hAnsi="Times New Roman"/>
          <w:b w:val="false"/>
          <w:bCs w:val="false"/>
          <w:i w:val="false"/>
          <w:caps w:val="false"/>
          <w:smallCaps w:val="false"/>
          <w:strike w:val="false"/>
          <w:dstrike w:val="false"/>
          <w:color w:val="000000"/>
          <w:spacing w:val="0"/>
          <w:w w:val="100"/>
          <w:sz w:val="28"/>
          <w:szCs w:val="28"/>
          <w:shd w:fill="FFFFFF" w:val="clear"/>
          <w:lang w:val="ru-RU" w:eastAsia="ru-RU"/>
        </w:rPr>
        <w:t>.</w:t>
      </w:r>
    </w:p>
    <w:p>
      <w:pPr>
        <w:pStyle w:val="Normal"/>
        <w:spacing w:lineRule="auto" w:line="240" w:before="0" w:after="0"/>
        <w:ind w:left="-15" w:firstLine="555"/>
        <w:jc w:val="both"/>
        <w:rPr/>
      </w:pPr>
      <w:r>
        <w:rPr>
          <w:rStyle w:val="Style14"/>
          <w:rFonts w:eastAsia="Times New Roman" w:cs="Times New Roman" w:ascii="Times New Roman" w:hAnsi="Times New Roman"/>
          <w:b w:val="false"/>
          <w:bCs w:val="false"/>
          <w:i w:val="false"/>
          <w:caps w:val="false"/>
          <w:smallCaps w:val="false"/>
          <w:strike w:val="false"/>
          <w:dstrike w:val="false"/>
          <w:color w:val="000000"/>
          <w:spacing w:val="0"/>
          <w:w w:val="100"/>
          <w:sz w:val="28"/>
          <w:szCs w:val="28"/>
          <w:shd w:fill="FFFFFF" w:val="clear"/>
          <w:lang w:val="ru-RU" w:eastAsia="ru-RU"/>
        </w:rPr>
        <w:t>3</w:t>
      </w:r>
      <w:r>
        <w:rPr>
          <w:rStyle w:val="Style14"/>
          <w:rFonts w:eastAsia="Mangal" w:cs="Times New Roman" w:ascii="Times New Roman" w:hAnsi="Times New Roman"/>
          <w:b w:val="false"/>
          <w:bCs w:val="false"/>
          <w:i w:val="false"/>
          <w:caps w:val="false"/>
          <w:smallCaps w:val="false"/>
          <w:strike w:val="false"/>
          <w:dstrike w:val="false"/>
          <w:color w:val="000000"/>
          <w:spacing w:val="0"/>
          <w:w w:val="100"/>
          <w:sz w:val="28"/>
          <w:szCs w:val="28"/>
          <w:shd w:fill="FFFFFF" w:val="clear"/>
          <w:lang w:val="ru-RU" w:eastAsia="ru-RU"/>
        </w:rPr>
        <w:t xml:space="preserve">. </w:t>
      </w:r>
      <w:r>
        <w:rPr>
          <w:rStyle w:val="FontStyle13"/>
          <w:rFonts w:eastAsia="Times New Roman" w:cs="Times New Roman" w:ascii="Times New Roman" w:hAnsi="Times New Roman"/>
          <w:b w:val="false"/>
          <w:i w:val="false"/>
          <w:caps w:val="false"/>
          <w:smallCaps w:val="false"/>
          <w:strike w:val="false"/>
          <w:dstrike w:val="false"/>
          <w:spacing w:val="0"/>
          <w:w w:val="100"/>
          <w:sz w:val="28"/>
          <w:szCs w:val="28"/>
          <w:lang w:val="ru-RU" w:eastAsia="ru-RU"/>
        </w:rPr>
        <w:t xml:space="preserve">Постановление вступает в силу </w:t>
      </w:r>
      <w:r>
        <w:rPr>
          <w:rStyle w:val="FontStyle13"/>
          <w:rFonts w:eastAsia="Times New Roman" w:cs="Times New Roman" w:ascii="Times New Roman" w:hAnsi="Times New Roman"/>
          <w:b w:val="false"/>
          <w:i w:val="false"/>
          <w:caps w:val="false"/>
          <w:smallCaps w:val="false"/>
          <w:strike w:val="false"/>
          <w:dstrike w:val="false"/>
          <w:color w:val="auto"/>
          <w:spacing w:val="0"/>
          <w:w w:val="100"/>
          <w:kern w:val="2"/>
          <w:sz w:val="28"/>
          <w:szCs w:val="28"/>
          <w:lang w:val="ru-RU" w:eastAsia="ru-RU" w:bidi="hi-IN"/>
        </w:rPr>
        <w:t>после его официального опубликования</w:t>
      </w:r>
      <w:r>
        <w:rPr>
          <w:rStyle w:val="FontStyle13"/>
          <w:rFonts w:eastAsia="Times New Roman" w:cs="Times New Roman" w:ascii="Times New Roman" w:hAnsi="Times New Roman"/>
          <w:b w:val="false"/>
          <w:i w:val="false"/>
          <w:caps w:val="false"/>
          <w:smallCaps w:val="false"/>
          <w:strike w:val="false"/>
          <w:dstrike w:val="false"/>
          <w:spacing w:val="0"/>
          <w:w w:val="100"/>
          <w:sz w:val="28"/>
          <w:szCs w:val="28"/>
          <w:shd w:fill="auto" w:val="clear"/>
          <w:lang w:val="ru-RU" w:eastAsia="ru-RU"/>
        </w:rPr>
        <w:t>.</w:t>
      </w:r>
    </w:p>
    <w:p>
      <w:pPr>
        <w:pStyle w:val="Normal"/>
        <w:numPr>
          <w:ilvl w:val="0"/>
          <w:numId w:val="0"/>
        </w:numPr>
        <w:spacing w:lineRule="auto" w:line="240" w:before="0" w:after="0"/>
        <w:ind w:left="0" w:hanging="0"/>
        <w:jc w:val="both"/>
        <w:rPr>
          <w:sz w:val="28"/>
          <w:szCs w:val="28"/>
        </w:rPr>
      </w:pPr>
      <w:r>
        <w:rPr>
          <w:sz w:val="28"/>
          <w:szCs w:val="28"/>
        </w:rPr>
      </w:r>
    </w:p>
    <w:p>
      <w:pPr>
        <w:pStyle w:val="Normal"/>
        <w:numPr>
          <w:ilvl w:val="0"/>
          <w:numId w:val="0"/>
        </w:numPr>
        <w:spacing w:lineRule="auto" w:line="240" w:before="0" w:after="0"/>
        <w:ind w:left="0" w:hanging="0"/>
        <w:jc w:val="both"/>
        <w:rPr>
          <w:rFonts w:ascii="Times New Roman" w:hAnsi="Times New Roman"/>
        </w:rPr>
      </w:pPr>
      <w:r>
        <w:rPr>
          <w:rFonts w:ascii="Times New Roman" w:hAnsi="Times New Roman"/>
        </w:rPr>
      </w:r>
    </w:p>
    <w:p>
      <w:pPr>
        <w:pStyle w:val="Normal"/>
        <w:numPr>
          <w:ilvl w:val="0"/>
          <w:numId w:val="0"/>
        </w:numPr>
        <w:spacing w:lineRule="auto" w:line="240" w:before="0" w:after="0"/>
        <w:ind w:left="0" w:hanging="0"/>
        <w:jc w:val="both"/>
        <w:rPr>
          <w:rFonts w:ascii="Times New Roman" w:hAnsi="Times New Roman"/>
        </w:rPr>
      </w:pPr>
      <w:r>
        <w:rPr>
          <w:rFonts w:ascii="Times New Roman" w:hAnsi="Times New Roman"/>
        </w:rPr>
      </w:r>
    </w:p>
    <w:p>
      <w:pPr>
        <w:pStyle w:val="Normal"/>
        <w:numPr>
          <w:ilvl w:val="0"/>
          <w:numId w:val="0"/>
        </w:numPr>
        <w:spacing w:lineRule="auto" w:line="240" w:before="0" w:after="0"/>
        <w:ind w:left="0" w:hanging="0"/>
        <w:jc w:val="both"/>
        <w:rPr>
          <w:rFonts w:ascii="Times New Roman" w:hAnsi="Times New Roman"/>
        </w:rPr>
      </w:pPr>
      <w:r>
        <w:rPr>
          <w:rFonts w:ascii="Times New Roman" w:hAnsi="Times New Roman"/>
        </w:rPr>
      </w:r>
    </w:p>
    <w:p>
      <w:pPr>
        <w:pStyle w:val="Normal"/>
        <w:numPr>
          <w:ilvl w:val="0"/>
          <w:numId w:val="0"/>
        </w:numPr>
        <w:spacing w:lineRule="auto" w:line="240" w:before="0" w:after="0"/>
        <w:ind w:left="0" w:hanging="0"/>
        <w:jc w:val="both"/>
        <w:rPr>
          <w:rFonts w:ascii="Times New Roman" w:hAnsi="Times New Roman"/>
        </w:rPr>
      </w:pPr>
      <w:r>
        <w:rPr>
          <w:rFonts w:eastAsia="Times New Roman" w:cs="Calibri" w:ascii="Times New Roman" w:hAnsi="Times New Roman"/>
          <w:color w:val="000000"/>
          <w:kern w:val="0"/>
          <w:sz w:val="28"/>
          <w:szCs w:val="28"/>
          <w:lang w:val="ru-RU" w:eastAsia="ru-RU" w:bidi="ar-SA"/>
        </w:rPr>
        <w:t>Г</w:t>
      </w:r>
      <w:r>
        <w:rPr>
          <w:rFonts w:ascii="Times New Roman" w:hAnsi="Times New Roman"/>
          <w:sz w:val="28"/>
          <w:szCs w:val="28"/>
        </w:rPr>
        <w:t>лава</w:t>
      </w:r>
    </w:p>
    <w:p>
      <w:pPr>
        <w:pStyle w:val="Normal"/>
        <w:numPr>
          <w:ilvl w:val="0"/>
          <w:numId w:val="0"/>
        </w:numPr>
        <w:spacing w:lineRule="auto" w:line="240" w:before="0" w:after="0"/>
        <w:ind w:left="0" w:hanging="0"/>
        <w:jc w:val="both"/>
        <w:rPr>
          <w:rFonts w:ascii="Times New Roman" w:hAnsi="Times New Roman"/>
          <w:sz w:val="28"/>
          <w:szCs w:val="28"/>
        </w:rPr>
      </w:pPr>
      <w:r>
        <w:rPr>
          <w:rFonts w:ascii="Times New Roman" w:hAnsi="Times New Roman"/>
          <w:sz w:val="28"/>
          <w:szCs w:val="28"/>
        </w:rPr>
        <w:t>муниципального образования</w:t>
      </w:r>
    </w:p>
    <w:p>
      <w:pPr>
        <w:pStyle w:val="Normal"/>
        <w:numPr>
          <w:ilvl w:val="0"/>
          <w:numId w:val="0"/>
        </w:numPr>
        <w:bidi w:val="0"/>
        <w:spacing w:lineRule="auto" w:line="240" w:before="0" w:after="0"/>
        <w:ind w:left="0" w:hanging="0"/>
        <w:jc w:val="left"/>
        <w:rPr/>
      </w:pPr>
      <w:r>
        <w:rPr>
          <w:rStyle w:val="FontStyle12"/>
          <w:rFonts w:eastAsia="Times New Roman" w:cs="Times New Roman" w:ascii="Times New Roman" w:hAnsi="Times New Roman"/>
          <w:b w:val="false"/>
          <w:bCs w:val="false"/>
          <w:i w:val="false"/>
          <w:caps w:val="false"/>
          <w:smallCaps w:val="false"/>
          <w:strike w:val="false"/>
          <w:dstrike w:val="false"/>
          <w:color w:val="auto"/>
          <w:spacing w:val="0"/>
          <w:w w:val="100"/>
          <w:sz w:val="28"/>
          <w:szCs w:val="28"/>
          <w:lang w:val="ru-RU" w:eastAsia="ru-RU" w:bidi="ar-SA"/>
        </w:rPr>
        <w:t xml:space="preserve">Кореновский район </w:t>
        <w:tab/>
        <w:tab/>
        <w:tab/>
        <w:tab/>
        <w:tab/>
        <w:tab/>
        <w:tab/>
        <w:t xml:space="preserve">   С.А. Голобородько</w:t>
      </w:r>
    </w:p>
    <w:p>
      <w:pPr>
        <w:pStyle w:val="Normal"/>
        <w:spacing w:lineRule="auto" w:line="216" w:before="0" w:after="264"/>
        <w:ind w:left="4531" w:right="-15" w:hanging="10"/>
        <w:jc w:val="center"/>
        <w:rPr>
          <w:rFonts w:ascii="Times New Roman" w:hAnsi="Times New Roman" w:cs="Times New Roman"/>
          <w:sz w:val="24"/>
        </w:rPr>
      </w:pPr>
      <w:r>
        <w:rPr>
          <w:rFonts w:cs="Times New Roman" w:ascii="Times New Roman" w:hAnsi="Times New Roman"/>
          <w:sz w:val="24"/>
        </w:rPr>
      </w:r>
    </w:p>
    <w:p>
      <w:pPr>
        <w:pStyle w:val="Normal"/>
        <w:spacing w:lineRule="auto" w:line="240" w:before="0" w:after="0"/>
        <w:ind w:left="4531" w:right="-15" w:hanging="10"/>
        <w:jc w:val="center"/>
        <w:rPr/>
      </w:pPr>
      <w:r>
        <w:rPr>
          <w:rFonts w:cs="Times New Roman" w:ascii="Times New Roman" w:hAnsi="Times New Roman"/>
          <w:sz w:val="24"/>
        </w:rPr>
        <w:t xml:space="preserve">      </w:t>
      </w:r>
    </w:p>
    <w:p>
      <w:pPr>
        <w:pStyle w:val="Normal"/>
        <w:spacing w:lineRule="auto" w:line="240" w:before="0" w:after="0"/>
        <w:ind w:left="4531" w:right="-15" w:hanging="10"/>
        <w:jc w:val="center"/>
        <w:rPr>
          <w:rFonts w:ascii="Times New Roman" w:hAnsi="Times New Roman" w:cs="Times New Roman"/>
          <w:sz w:val="20"/>
          <w:szCs w:val="20"/>
        </w:rPr>
      </w:pPr>
      <w:r>
        <w:rPr/>
      </w:r>
    </w:p>
    <w:sectPr>
      <w:type w:val="nextPage"/>
      <w:pgSz w:w="11906" w:h="16838"/>
      <w:pgMar w:left="1701" w:right="567" w:header="0" w:top="720" w:footer="0" w:bottom="791"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sz w:val="22"/>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54b40"/>
    <w:pPr>
      <w:widowControl/>
      <w:suppressAutoHyphens w:val="true"/>
      <w:bidi w:val="0"/>
      <w:spacing w:lineRule="auto" w:line="259" w:before="0" w:after="160"/>
      <w:jc w:val="left"/>
    </w:pPr>
    <w:rPr>
      <w:rFonts w:ascii="Calibri" w:hAnsi="Calibri" w:eastAsia="Times New Roman" w:cs="Calibri"/>
      <w:color w:val="000000"/>
      <w:kern w:val="0"/>
      <w:sz w:val="22"/>
      <w:szCs w:val="22"/>
      <w:lang w:val="ru-RU" w:eastAsia="ru-RU" w:bidi="ar-SA"/>
    </w:rPr>
  </w:style>
  <w:style w:type="paragraph" w:styleId="1">
    <w:name w:val="Heading 1"/>
    <w:basedOn w:val="Normal"/>
    <w:next w:val="Normal"/>
    <w:link w:val="10"/>
    <w:uiPriority w:val="99"/>
    <w:qFormat/>
    <w:rsid w:val="00154b40"/>
    <w:pPr>
      <w:keepNext w:val="true"/>
      <w:keepLines/>
      <w:spacing w:before="0" w:after="287"/>
      <w:jc w:val="center"/>
      <w:outlineLvl w:val="0"/>
    </w:pPr>
    <w:rPr>
      <w:rFonts w:ascii="Times New Roman" w:hAnsi="Times New Roman" w:cs="Times New Roman"/>
      <w:b/>
      <w:sz w:val="32"/>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uiPriority w:val="99"/>
    <w:qFormat/>
    <w:locked/>
    <w:rsid w:val="00154b40"/>
    <w:rPr>
      <w:rFonts w:ascii="Times New Roman" w:hAnsi="Times New Roman" w:cs="Times New Roman"/>
      <w:b/>
      <w:color w:val="000000"/>
      <w:sz w:val="22"/>
    </w:rPr>
  </w:style>
  <w:style w:type="character" w:styleId="Style13">
    <w:name w:val="Интернет-ссылка"/>
    <w:basedOn w:val="DefaultParagraphFont"/>
    <w:uiPriority w:val="99"/>
    <w:rsid w:val="004b1d3d"/>
    <w:rPr>
      <w:rFonts w:cs="Times New Roman"/>
      <w:color w:val="0000FF"/>
      <w:u w:val="single"/>
    </w:rPr>
  </w:style>
  <w:style w:type="character" w:styleId="FontStyle12">
    <w:name w:val="Font Style12"/>
    <w:basedOn w:val="DefaultParagraphFont"/>
    <w:qFormat/>
    <w:rPr>
      <w:rFonts w:cs="Times New Roman"/>
      <w:b/>
      <w:sz w:val="26"/>
    </w:rPr>
  </w:style>
  <w:style w:type="character" w:styleId="FontStyle13">
    <w:name w:val="Font Style13"/>
    <w:basedOn w:val="DefaultParagraphFont"/>
    <w:qFormat/>
    <w:rPr>
      <w:rFonts w:cs="Times New Roman"/>
      <w:sz w:val="26"/>
    </w:rPr>
  </w:style>
  <w:style w:type="character" w:styleId="Style14">
    <w:name w:val="Основной шрифт абзаца"/>
    <w:qFormat/>
    <w:rPr/>
  </w:style>
  <w:style w:type="character" w:styleId="12">
    <w:name w:val="Основной шрифт абзаца1"/>
    <w:qFormat/>
    <w:rPr/>
  </w:style>
  <w:style w:type="character" w:styleId="Blk">
    <w:name w:val="blk"/>
    <w:basedOn w:val="12"/>
    <w:qFormat/>
    <w:rPr/>
  </w:style>
  <w:style w:type="paragraph" w:styleId="Style15">
    <w:name w:val="Заголовок"/>
    <w:basedOn w:val="Normal"/>
    <w:next w:val="Style16"/>
    <w:qFormat/>
    <w:pPr>
      <w:keepNext w:val="true"/>
      <w:spacing w:before="240" w:after="120"/>
    </w:pPr>
    <w:rPr>
      <w:rFonts w:ascii="Liberation Sans" w:hAnsi="Liberation Sans" w:eastAsia="Microsoft YaHei" w:cs="Mang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Mangal"/>
    </w:rPr>
  </w:style>
  <w:style w:type="paragraph" w:styleId="Style18">
    <w:name w:val="Caption"/>
    <w:basedOn w:val="Normal"/>
    <w:qFormat/>
    <w:pPr>
      <w:suppressLineNumbers/>
      <w:spacing w:before="120" w:after="120"/>
    </w:pPr>
    <w:rPr>
      <w:rFonts w:cs="Mangal"/>
      <w:i/>
      <w:iCs/>
      <w:sz w:val="24"/>
      <w:szCs w:val="24"/>
    </w:rPr>
  </w:style>
  <w:style w:type="paragraph" w:styleId="Style19">
    <w:name w:val="Указатель"/>
    <w:basedOn w:val="Normal"/>
    <w:qFormat/>
    <w:pPr>
      <w:suppressLineNumbers/>
    </w:pPr>
    <w:rPr>
      <w:rFonts w:cs="Mangal"/>
    </w:rPr>
  </w:style>
  <w:style w:type="paragraph" w:styleId="Style20">
    <w:name w:val="Верхний и нижний колонтитулы"/>
    <w:basedOn w:val="Normal"/>
    <w:qFormat/>
    <w:pPr/>
    <w:rPr/>
  </w:style>
  <w:style w:type="paragraph" w:styleId="Style21">
    <w:name w:val="Header"/>
    <w:basedOn w:val="Style20"/>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nternet.garant.ru/document/redirect/405486583/0"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Application>LibreOffice/7.1.1.2$Windows_X86_64 LibreOffice_project/fe0b08f4af1bacafe4c7ecc87ce55bb426164676</Application>
  <AppVersion>15.0000</AppVersion>
  <DocSecurity>0</DocSecurity>
  <Pages>2</Pages>
  <Words>593</Words>
  <Characters>4167</Characters>
  <CharactersWithSpaces>4773</CharactersWithSpaces>
  <Paragraphs>19</Paragraphs>
  <Company>Прокуратура РФ</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2022-12-26T09:28:00Z</dcterms:created>
  <dc:creator>Адм</dc:creator>
  <dc:description/>
  <dc:language>ru-RU</dc:language>
  <cp:lastModifiedBy/>
  <cp:lastPrinted>2022-12-27T12:06:16Z</cp:lastPrinted>
  <dcterms:modified xsi:type="dcterms:W3CDTF">2023-02-21T15:55:04Z</dcterms:modified>
  <cp:revision>17</cp:revision>
  <dc:subject/>
  <dc:title>О передаче в аренду  нежилых помещений в зданиях,</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